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AED" w:rsidRPr="009C736F" w:rsidRDefault="007A1AED" w:rsidP="007A1AED">
      <w:pPr>
        <w:widowControl w:val="0"/>
        <w:autoSpaceDE w:val="0"/>
        <w:autoSpaceDN w:val="0"/>
        <w:adjustRightInd w:val="0"/>
        <w:rPr>
          <w:rFonts w:asciiTheme="majorHAnsi" w:hAnsiTheme="majorHAnsi" w:cs="Times"/>
          <w:sz w:val="22"/>
          <w:lang w:val="en-US"/>
        </w:rPr>
      </w:pPr>
      <w:r w:rsidRPr="009C736F">
        <w:rPr>
          <w:rFonts w:asciiTheme="majorHAnsi" w:hAnsiTheme="majorHAnsi" w:cs="Times"/>
          <w:color w:val="FB0007"/>
          <w:sz w:val="22"/>
          <w:lang w:val="en-US"/>
        </w:rPr>
        <w:t>INSERT YOUR ADDRESS</w:t>
      </w:r>
    </w:p>
    <w:p w:rsidR="007A1AED" w:rsidRPr="009C736F" w:rsidRDefault="007A1AED" w:rsidP="007A1AED">
      <w:pPr>
        <w:widowControl w:val="0"/>
        <w:autoSpaceDE w:val="0"/>
        <w:autoSpaceDN w:val="0"/>
        <w:adjustRightInd w:val="0"/>
        <w:rPr>
          <w:rFonts w:asciiTheme="majorHAnsi" w:hAnsiTheme="majorHAnsi" w:cs="Times"/>
          <w:color w:val="FB0007"/>
          <w:sz w:val="22"/>
          <w:lang w:val="en-US"/>
        </w:rPr>
      </w:pPr>
    </w:p>
    <w:p w:rsidR="007A1AED" w:rsidRPr="009C736F" w:rsidRDefault="007A1AED" w:rsidP="007A1AED">
      <w:pPr>
        <w:widowControl w:val="0"/>
        <w:autoSpaceDE w:val="0"/>
        <w:autoSpaceDN w:val="0"/>
        <w:adjustRightInd w:val="0"/>
        <w:rPr>
          <w:rFonts w:asciiTheme="majorHAnsi" w:hAnsiTheme="majorHAnsi" w:cs="Times"/>
          <w:sz w:val="22"/>
          <w:lang w:val="en-US"/>
        </w:rPr>
      </w:pPr>
      <w:r w:rsidRPr="009C736F">
        <w:rPr>
          <w:rFonts w:asciiTheme="majorHAnsi" w:hAnsiTheme="majorHAnsi" w:cs="Times"/>
          <w:color w:val="FB0007"/>
          <w:sz w:val="22"/>
          <w:lang w:val="en-US"/>
        </w:rPr>
        <w:t>INSERT DATE</w:t>
      </w:r>
    </w:p>
    <w:p w:rsidR="007A1AED" w:rsidRPr="009C736F" w:rsidRDefault="007A1AED" w:rsidP="007A1AED">
      <w:pPr>
        <w:widowControl w:val="0"/>
        <w:autoSpaceDE w:val="0"/>
        <w:autoSpaceDN w:val="0"/>
        <w:adjustRightInd w:val="0"/>
        <w:rPr>
          <w:rFonts w:asciiTheme="majorHAnsi" w:hAnsiTheme="majorHAnsi" w:cs="Times"/>
          <w:sz w:val="22"/>
          <w:lang w:val="en-US"/>
        </w:rPr>
      </w:pPr>
      <w:r w:rsidRPr="009C736F">
        <w:rPr>
          <w:rFonts w:asciiTheme="majorHAnsi" w:hAnsiTheme="majorHAnsi" w:cs="Times"/>
          <w:color w:val="FB0007"/>
          <w:sz w:val="22"/>
          <w:lang w:val="en-US"/>
        </w:rPr>
        <w:t>INSERT ADDRESS (SEE NEXT PAGE FOR ADDRESSES)</w:t>
      </w:r>
    </w:p>
    <w:p w:rsidR="007A1AED" w:rsidRPr="009C736F" w:rsidRDefault="007A1AED" w:rsidP="007A1AED">
      <w:pPr>
        <w:widowControl w:val="0"/>
        <w:autoSpaceDE w:val="0"/>
        <w:autoSpaceDN w:val="0"/>
        <w:adjustRightInd w:val="0"/>
        <w:rPr>
          <w:rFonts w:asciiTheme="majorHAnsi" w:hAnsiTheme="majorHAnsi" w:cs="Times"/>
          <w:sz w:val="22"/>
          <w:lang w:val="en-US"/>
        </w:rPr>
      </w:pPr>
      <w:r w:rsidRPr="009C736F">
        <w:rPr>
          <w:rFonts w:asciiTheme="majorHAnsi" w:hAnsiTheme="majorHAnsi" w:cs="Times"/>
          <w:sz w:val="22"/>
          <w:lang w:val="en-US"/>
        </w:rPr>
        <w:t> </w:t>
      </w:r>
    </w:p>
    <w:p w:rsidR="007A1AED" w:rsidRPr="009C736F" w:rsidRDefault="007A1AED" w:rsidP="007A1AED">
      <w:pPr>
        <w:widowControl w:val="0"/>
        <w:autoSpaceDE w:val="0"/>
        <w:autoSpaceDN w:val="0"/>
        <w:adjustRightInd w:val="0"/>
        <w:rPr>
          <w:rFonts w:asciiTheme="majorHAnsi" w:hAnsiTheme="majorHAnsi" w:cs="Times"/>
          <w:sz w:val="22"/>
          <w:lang w:val="en-US"/>
        </w:rPr>
      </w:pPr>
      <w:r w:rsidRPr="009C736F">
        <w:rPr>
          <w:rFonts w:asciiTheme="majorHAnsi" w:hAnsiTheme="majorHAnsi" w:cs="Times"/>
          <w:color w:val="FB0007"/>
          <w:sz w:val="22"/>
          <w:lang w:val="en-US"/>
        </w:rPr>
        <w:t>Dear INSERT NAME (SEE NEXT PAGE FOR NAMES)</w:t>
      </w:r>
    </w:p>
    <w:p w:rsidR="007A1AED" w:rsidRPr="009C736F" w:rsidRDefault="007A1AED" w:rsidP="007A1AED">
      <w:pPr>
        <w:widowControl w:val="0"/>
        <w:autoSpaceDE w:val="0"/>
        <w:autoSpaceDN w:val="0"/>
        <w:adjustRightInd w:val="0"/>
        <w:rPr>
          <w:rFonts w:asciiTheme="majorHAnsi" w:hAnsiTheme="majorHAnsi" w:cs="Times"/>
          <w:sz w:val="22"/>
          <w:lang w:val="en-US"/>
        </w:rPr>
      </w:pPr>
      <w:r w:rsidRPr="009C736F">
        <w:rPr>
          <w:rFonts w:asciiTheme="majorHAnsi" w:hAnsiTheme="majorHAnsi" w:cs="Times"/>
          <w:sz w:val="22"/>
          <w:lang w:val="en-US"/>
        </w:rPr>
        <w:t> </w:t>
      </w:r>
    </w:p>
    <w:p w:rsidR="007A1AED" w:rsidRPr="009C736F" w:rsidRDefault="007A1AED" w:rsidP="007A1AED">
      <w:pPr>
        <w:widowControl w:val="0"/>
        <w:autoSpaceDE w:val="0"/>
        <w:autoSpaceDN w:val="0"/>
        <w:adjustRightInd w:val="0"/>
        <w:rPr>
          <w:rFonts w:asciiTheme="majorHAnsi" w:hAnsiTheme="majorHAnsi" w:cs="Times"/>
          <w:sz w:val="22"/>
          <w:lang w:val="en-US"/>
        </w:rPr>
      </w:pPr>
      <w:r w:rsidRPr="009C736F">
        <w:rPr>
          <w:rFonts w:asciiTheme="majorHAnsi" w:hAnsiTheme="majorHAnsi" w:cs="Times"/>
          <w:sz w:val="22"/>
          <w:lang w:val="en-US"/>
        </w:rPr>
        <w:t> </w:t>
      </w:r>
    </w:p>
    <w:p w:rsidR="007A1AED" w:rsidRPr="009C736F" w:rsidRDefault="007A1AED" w:rsidP="007A1AED">
      <w:pPr>
        <w:widowControl w:val="0"/>
        <w:autoSpaceDE w:val="0"/>
        <w:autoSpaceDN w:val="0"/>
        <w:adjustRightInd w:val="0"/>
        <w:rPr>
          <w:rFonts w:asciiTheme="majorHAnsi" w:hAnsiTheme="majorHAnsi" w:cs="Times"/>
          <w:sz w:val="22"/>
        </w:rPr>
      </w:pPr>
      <w:r w:rsidRPr="009C736F">
        <w:rPr>
          <w:rFonts w:asciiTheme="majorHAnsi" w:hAnsiTheme="majorHAnsi" w:cs="Times"/>
          <w:sz w:val="22"/>
          <w:lang w:val="en-US"/>
        </w:rPr>
        <w:t>I am aware of the scientific evidence regarding the potential health impacts of microwave radiation from wireless devices; specifically the erratic, high-intensity, strobe light-like bursts</w:t>
      </w:r>
      <w:r>
        <w:rPr>
          <w:rFonts w:asciiTheme="majorHAnsi" w:hAnsiTheme="majorHAnsi" w:cs="Times"/>
          <w:sz w:val="22"/>
          <w:lang w:val="en-US"/>
        </w:rPr>
        <w:t xml:space="preserve"> (several 1000s per day</w:t>
      </w:r>
      <w:proofErr w:type="gramStart"/>
      <w:r>
        <w:rPr>
          <w:rFonts w:asciiTheme="majorHAnsi" w:hAnsiTheme="majorHAnsi" w:cs="Times"/>
          <w:sz w:val="22"/>
          <w:lang w:val="en-US"/>
        </w:rPr>
        <w:t xml:space="preserve">) </w:t>
      </w:r>
      <w:r w:rsidRPr="009C736F">
        <w:rPr>
          <w:rFonts w:asciiTheme="majorHAnsi" w:hAnsiTheme="majorHAnsi" w:cs="Times"/>
          <w:sz w:val="22"/>
          <w:lang w:val="en-US"/>
        </w:rPr>
        <w:t xml:space="preserve"> emitted</w:t>
      </w:r>
      <w:proofErr w:type="gramEnd"/>
      <w:r w:rsidR="00C96FDC">
        <w:rPr>
          <w:rFonts w:asciiTheme="majorHAnsi" w:hAnsiTheme="majorHAnsi" w:cs="Times"/>
          <w:sz w:val="22"/>
          <w:lang w:val="en-US"/>
        </w:rPr>
        <w:t xml:space="preserve"> </w:t>
      </w:r>
      <w:r w:rsidRPr="009C736F">
        <w:rPr>
          <w:rFonts w:asciiTheme="majorHAnsi" w:hAnsiTheme="majorHAnsi" w:cs="Times"/>
          <w:sz w:val="22"/>
          <w:lang w:val="en-US"/>
        </w:rPr>
        <w:t xml:space="preserve"> by wireless smart </w:t>
      </w:r>
      <w:r>
        <w:rPr>
          <w:rFonts w:asciiTheme="majorHAnsi" w:hAnsiTheme="majorHAnsi" w:cs="Times"/>
          <w:sz w:val="22"/>
          <w:lang w:val="en-US"/>
        </w:rPr>
        <w:t xml:space="preserve">electricity </w:t>
      </w:r>
      <w:r w:rsidRPr="009C736F">
        <w:rPr>
          <w:rFonts w:asciiTheme="majorHAnsi" w:hAnsiTheme="majorHAnsi" w:cs="Times"/>
          <w:sz w:val="22"/>
          <w:lang w:val="en-US"/>
        </w:rPr>
        <w:t>meters.  I am extremely concerned</w:t>
      </w:r>
      <w:r w:rsidR="009C4A05">
        <w:rPr>
          <w:rFonts w:asciiTheme="majorHAnsi" w:hAnsiTheme="majorHAnsi" w:cs="Times"/>
          <w:sz w:val="22"/>
          <w:lang w:val="en-US"/>
        </w:rPr>
        <w:t xml:space="preserve"> about </w:t>
      </w:r>
      <w:r w:rsidRPr="009C736F">
        <w:rPr>
          <w:rFonts w:asciiTheme="majorHAnsi" w:hAnsiTheme="majorHAnsi" w:cs="Times"/>
          <w:sz w:val="22"/>
          <w:lang w:val="en-US"/>
        </w:rPr>
        <w:t xml:space="preserve">the unique pulsing and modulating nature of the </w:t>
      </w:r>
      <w:r>
        <w:rPr>
          <w:rFonts w:asciiTheme="majorHAnsi" w:hAnsiTheme="majorHAnsi" w:cs="Times"/>
          <w:sz w:val="22"/>
          <w:lang w:val="en-US"/>
        </w:rPr>
        <w:t>m</w:t>
      </w:r>
      <w:r w:rsidRPr="009C736F">
        <w:rPr>
          <w:rFonts w:asciiTheme="majorHAnsi" w:hAnsiTheme="majorHAnsi" w:cs="Times"/>
          <w:sz w:val="22"/>
          <w:lang w:val="en-US"/>
        </w:rPr>
        <w:t>eter’s signal</w:t>
      </w:r>
      <w:r w:rsidR="00C96FDC">
        <w:rPr>
          <w:rFonts w:asciiTheme="majorHAnsi" w:hAnsiTheme="majorHAnsi" w:cs="Times"/>
          <w:sz w:val="22"/>
          <w:lang w:val="en-US"/>
        </w:rPr>
        <w:t xml:space="preserve"> that</w:t>
      </w:r>
      <w:r w:rsidRPr="009C736F">
        <w:rPr>
          <w:rFonts w:asciiTheme="majorHAnsi" w:hAnsiTheme="majorHAnsi" w:cs="Times"/>
          <w:sz w:val="22"/>
          <w:lang w:val="en-US"/>
        </w:rPr>
        <w:t xml:space="preserve"> is new to all life forms</w:t>
      </w:r>
      <w:r>
        <w:rPr>
          <w:rFonts w:asciiTheme="majorHAnsi" w:hAnsiTheme="majorHAnsi" w:cs="Times"/>
          <w:sz w:val="22"/>
          <w:lang w:val="en-US"/>
        </w:rPr>
        <w:t>.</w:t>
      </w:r>
      <w:r w:rsidR="00C96FDC">
        <w:rPr>
          <w:rFonts w:asciiTheme="majorHAnsi" w:hAnsiTheme="majorHAnsi" w:cs="Times"/>
          <w:sz w:val="22"/>
          <w:lang w:val="en-US"/>
        </w:rPr>
        <w:t xml:space="preserve"> </w:t>
      </w:r>
      <w:r>
        <w:rPr>
          <w:rFonts w:asciiTheme="majorHAnsi" w:hAnsiTheme="majorHAnsi" w:cs="Times"/>
          <w:sz w:val="22"/>
          <w:lang w:val="en-US"/>
        </w:rPr>
        <w:t xml:space="preserve"> I</w:t>
      </w:r>
      <w:r w:rsidRPr="009C736F">
        <w:rPr>
          <w:rFonts w:asciiTheme="majorHAnsi" w:hAnsiTheme="majorHAnsi" w:cs="Times"/>
          <w:sz w:val="22"/>
          <w:lang w:val="en-US"/>
        </w:rPr>
        <w:t>ts</w:t>
      </w:r>
      <w:r>
        <w:rPr>
          <w:rFonts w:asciiTheme="majorHAnsi" w:hAnsiTheme="majorHAnsi" w:cs="Times"/>
          <w:sz w:val="22"/>
          <w:lang w:val="en-US"/>
        </w:rPr>
        <w:t xml:space="preserve"> </w:t>
      </w:r>
      <w:r w:rsidRPr="009C736F">
        <w:rPr>
          <w:rFonts w:asciiTheme="majorHAnsi" w:hAnsiTheme="majorHAnsi" w:cs="Times"/>
          <w:bCs/>
          <w:sz w:val="22"/>
          <w:lang w:val="en-US"/>
        </w:rPr>
        <w:t>potential adverse health effects have never been studied prior to deployment</w:t>
      </w:r>
      <w:r>
        <w:rPr>
          <w:rFonts w:asciiTheme="majorHAnsi" w:hAnsiTheme="majorHAnsi" w:cs="Times"/>
          <w:bCs/>
          <w:sz w:val="22"/>
          <w:lang w:val="en-US"/>
        </w:rPr>
        <w:t xml:space="preserve"> and</w:t>
      </w:r>
      <w:r w:rsidRPr="009C736F">
        <w:rPr>
          <w:rFonts w:asciiTheme="majorHAnsi" w:hAnsiTheme="majorHAnsi" w:cs="Times"/>
          <w:bCs/>
          <w:sz w:val="22"/>
          <w:lang w:val="en-US"/>
        </w:rPr>
        <w:t xml:space="preserve"> may</w:t>
      </w:r>
      <w:r w:rsidRPr="009C736F">
        <w:rPr>
          <w:rFonts w:asciiTheme="majorHAnsi" w:hAnsiTheme="majorHAnsi" w:cs="Times"/>
          <w:sz w:val="22"/>
        </w:rPr>
        <w:t xml:space="preserve"> </w:t>
      </w:r>
      <w:r w:rsidRPr="009C736F">
        <w:rPr>
          <w:rFonts w:asciiTheme="majorHAnsi" w:hAnsiTheme="majorHAnsi" w:cs="Times"/>
          <w:sz w:val="22"/>
          <w:lang w:val="en-US"/>
        </w:rPr>
        <w:t xml:space="preserve">be detrimental to my health, the health of my family, and indeed the entire neighborhood, especially our young children. </w:t>
      </w:r>
    </w:p>
    <w:p w:rsidR="007A1AED" w:rsidRPr="009C736F" w:rsidRDefault="007A1AED" w:rsidP="007A1AED">
      <w:pPr>
        <w:widowControl w:val="0"/>
        <w:autoSpaceDE w:val="0"/>
        <w:autoSpaceDN w:val="0"/>
        <w:adjustRightInd w:val="0"/>
        <w:rPr>
          <w:rFonts w:asciiTheme="majorHAnsi" w:hAnsiTheme="majorHAnsi" w:cs="Times"/>
          <w:bCs/>
          <w:sz w:val="22"/>
        </w:rPr>
      </w:pPr>
    </w:p>
    <w:p w:rsidR="007A1AED" w:rsidRPr="009C736F" w:rsidRDefault="007A1AED" w:rsidP="007A1AED">
      <w:pPr>
        <w:widowControl w:val="0"/>
        <w:autoSpaceDE w:val="0"/>
        <w:autoSpaceDN w:val="0"/>
        <w:adjustRightInd w:val="0"/>
        <w:rPr>
          <w:rFonts w:asciiTheme="majorHAnsi" w:hAnsiTheme="majorHAnsi" w:cs="Times"/>
          <w:bCs/>
          <w:sz w:val="22"/>
        </w:rPr>
      </w:pPr>
      <w:r w:rsidRPr="009C736F">
        <w:rPr>
          <w:rFonts w:asciiTheme="majorHAnsi" w:hAnsiTheme="majorHAnsi" w:cs="Times"/>
          <w:bCs/>
          <w:sz w:val="22"/>
        </w:rPr>
        <w:t xml:space="preserve">All </w:t>
      </w:r>
      <w:r>
        <w:rPr>
          <w:rFonts w:asciiTheme="majorHAnsi" w:hAnsiTheme="majorHAnsi" w:cs="Times"/>
          <w:bCs/>
          <w:sz w:val="22"/>
        </w:rPr>
        <w:t xml:space="preserve">radiation from </w:t>
      </w:r>
      <w:r w:rsidRPr="009C736F">
        <w:rPr>
          <w:rFonts w:asciiTheme="majorHAnsi" w:hAnsiTheme="majorHAnsi" w:cs="Times"/>
          <w:bCs/>
          <w:sz w:val="22"/>
        </w:rPr>
        <w:t>wireless devi</w:t>
      </w:r>
      <w:r>
        <w:rPr>
          <w:rFonts w:asciiTheme="majorHAnsi" w:hAnsiTheme="majorHAnsi" w:cs="Times"/>
          <w:bCs/>
          <w:sz w:val="22"/>
        </w:rPr>
        <w:t>ces, including smart meters, is</w:t>
      </w:r>
      <w:r w:rsidRPr="009C736F">
        <w:rPr>
          <w:rFonts w:asciiTheme="majorHAnsi" w:hAnsiTheme="majorHAnsi" w:cs="Times"/>
          <w:bCs/>
          <w:sz w:val="22"/>
        </w:rPr>
        <w:t xml:space="preserve"> classified by the WHO’s International Agency for Research on Cancer as a Group 2b (possibly cancer-causing) agent with an urgent request by leading cancer experts for reclassification to Group 2A (probably cancer-causing) agent. </w:t>
      </w:r>
      <w:r w:rsidR="00F05ADA">
        <w:rPr>
          <w:rFonts w:asciiTheme="majorHAnsi" w:hAnsiTheme="majorHAnsi" w:cs="Times"/>
          <w:bCs/>
          <w:sz w:val="22"/>
        </w:rPr>
        <w:t xml:space="preserve">This government’s </w:t>
      </w:r>
      <w:r w:rsidRPr="009C736F">
        <w:rPr>
          <w:rFonts w:asciiTheme="majorHAnsi" w:hAnsiTheme="majorHAnsi" w:cs="Times"/>
          <w:bCs/>
          <w:sz w:val="22"/>
        </w:rPr>
        <w:t xml:space="preserve"> decision to authorize mandatory installation of smart meters, with a financially exorbitant ‘radio-off’ opt out, is akin to introducing other Group 2B agents, such as lead, pesticide DDT and engine exhaust, onto my personal property, against my free well as enshrined in the Canadian Charter of Rights and Freedoms.</w:t>
      </w:r>
    </w:p>
    <w:p w:rsidR="007A1AED" w:rsidRPr="009C736F" w:rsidRDefault="007A1AED" w:rsidP="007A1AED">
      <w:pPr>
        <w:widowControl w:val="0"/>
        <w:autoSpaceDE w:val="0"/>
        <w:autoSpaceDN w:val="0"/>
        <w:adjustRightInd w:val="0"/>
        <w:rPr>
          <w:rFonts w:asciiTheme="majorHAnsi" w:hAnsiTheme="majorHAnsi" w:cs="Times"/>
          <w:bCs/>
          <w:sz w:val="22"/>
        </w:rPr>
      </w:pPr>
    </w:p>
    <w:p w:rsidR="007A1AED" w:rsidRDefault="007A1AED" w:rsidP="007A1AED">
      <w:pPr>
        <w:widowControl w:val="0"/>
        <w:autoSpaceDE w:val="0"/>
        <w:autoSpaceDN w:val="0"/>
        <w:adjustRightInd w:val="0"/>
        <w:rPr>
          <w:rFonts w:asciiTheme="majorHAnsi" w:hAnsiTheme="majorHAnsi" w:cs="Helvetica Neue"/>
          <w:color w:val="303539"/>
          <w:sz w:val="22"/>
          <w:lang w:val="en-US"/>
        </w:rPr>
      </w:pPr>
      <w:r w:rsidRPr="009C736F">
        <w:rPr>
          <w:rFonts w:asciiTheme="majorHAnsi" w:hAnsiTheme="majorHAnsi" w:cs="Times"/>
          <w:sz w:val="22"/>
          <w:lang w:val="en-US"/>
        </w:rPr>
        <w:t xml:space="preserve">I am further shocked to learn that the </w:t>
      </w:r>
      <w:proofErr w:type="spellStart"/>
      <w:r w:rsidRPr="009C736F">
        <w:rPr>
          <w:rFonts w:asciiTheme="majorHAnsi" w:hAnsiTheme="majorHAnsi" w:cs="Helvetica Neue"/>
          <w:color w:val="303539"/>
          <w:sz w:val="22"/>
          <w:lang w:val="en-US"/>
        </w:rPr>
        <w:t>Itron</w:t>
      </w:r>
      <w:proofErr w:type="spellEnd"/>
      <w:r w:rsidRPr="009C736F">
        <w:rPr>
          <w:rFonts w:asciiTheme="majorHAnsi" w:hAnsiTheme="majorHAnsi" w:cs="Helvetica Neue"/>
          <w:color w:val="303539"/>
          <w:sz w:val="22"/>
          <w:lang w:val="en-US"/>
        </w:rPr>
        <w:t xml:space="preserve"> </w:t>
      </w:r>
      <w:proofErr w:type="spellStart"/>
      <w:r w:rsidRPr="009C736F">
        <w:rPr>
          <w:rFonts w:asciiTheme="majorHAnsi" w:hAnsiTheme="majorHAnsi" w:cs="Helvetica Neue"/>
          <w:color w:val="303539"/>
          <w:sz w:val="22"/>
          <w:lang w:val="en-US"/>
        </w:rPr>
        <w:t>OpenWay</w:t>
      </w:r>
      <w:proofErr w:type="spellEnd"/>
      <w:r w:rsidRPr="009C736F">
        <w:rPr>
          <w:rFonts w:asciiTheme="majorHAnsi" w:hAnsiTheme="majorHAnsi" w:cs="Helvetica Neue"/>
          <w:color w:val="303539"/>
          <w:sz w:val="22"/>
          <w:lang w:val="en-US"/>
        </w:rPr>
        <w:t xml:space="preserve"> meter installed on my residence is not UL approved or CSA certified, nor</w:t>
      </w:r>
      <w:r>
        <w:rPr>
          <w:rFonts w:asciiTheme="majorHAnsi" w:hAnsiTheme="majorHAnsi" w:cs="Helvetica Neue"/>
          <w:color w:val="303539"/>
          <w:sz w:val="22"/>
          <w:lang w:val="en-US"/>
        </w:rPr>
        <w:t xml:space="preserve"> has BC Hydro </w:t>
      </w:r>
      <w:proofErr w:type="gramStart"/>
      <w:r>
        <w:rPr>
          <w:rFonts w:asciiTheme="majorHAnsi" w:hAnsiTheme="majorHAnsi" w:cs="Helvetica Neue"/>
          <w:color w:val="303539"/>
          <w:sz w:val="22"/>
          <w:lang w:val="en-US"/>
        </w:rPr>
        <w:t xml:space="preserve">provided </w:t>
      </w:r>
      <w:r w:rsidRPr="009C736F">
        <w:rPr>
          <w:rFonts w:asciiTheme="majorHAnsi" w:hAnsiTheme="majorHAnsi" w:cs="Helvetica Neue"/>
          <w:color w:val="303539"/>
          <w:sz w:val="22"/>
          <w:lang w:val="en-US"/>
        </w:rPr>
        <w:t xml:space="preserve"> certification</w:t>
      </w:r>
      <w:proofErr w:type="gramEnd"/>
      <w:r w:rsidRPr="009C736F">
        <w:rPr>
          <w:rFonts w:asciiTheme="majorHAnsi" w:hAnsiTheme="majorHAnsi" w:cs="Helvetica Neue"/>
          <w:color w:val="303539"/>
          <w:sz w:val="22"/>
          <w:lang w:val="en-US"/>
        </w:rPr>
        <w:t xml:space="preserve"> from a qualified professional</w:t>
      </w:r>
      <w:r>
        <w:rPr>
          <w:rFonts w:asciiTheme="majorHAnsi" w:hAnsiTheme="majorHAnsi" w:cs="Helvetica Neue"/>
          <w:color w:val="303539"/>
          <w:sz w:val="22"/>
          <w:lang w:val="en-US"/>
        </w:rPr>
        <w:t xml:space="preserve"> electrical</w:t>
      </w:r>
      <w:r w:rsidRPr="009C736F">
        <w:rPr>
          <w:rFonts w:asciiTheme="majorHAnsi" w:hAnsiTheme="majorHAnsi" w:cs="Helvetica Neue"/>
          <w:color w:val="303539"/>
          <w:sz w:val="22"/>
          <w:lang w:val="en-US"/>
        </w:rPr>
        <w:t xml:space="preserve"> engineer </w:t>
      </w:r>
      <w:r>
        <w:rPr>
          <w:rFonts w:asciiTheme="majorHAnsi" w:hAnsiTheme="majorHAnsi" w:cs="Helvetica Neue"/>
          <w:color w:val="303539"/>
          <w:sz w:val="22"/>
          <w:lang w:val="en-US"/>
        </w:rPr>
        <w:t>licensed in BC stating</w:t>
      </w:r>
      <w:r w:rsidR="00C96FDC">
        <w:rPr>
          <w:rFonts w:asciiTheme="majorHAnsi" w:hAnsiTheme="majorHAnsi" w:cs="Helvetica Neue"/>
          <w:color w:val="303539"/>
          <w:sz w:val="22"/>
          <w:lang w:val="en-US"/>
        </w:rPr>
        <w:t xml:space="preserve"> that </w:t>
      </w:r>
      <w:r w:rsidRPr="009C736F">
        <w:rPr>
          <w:rFonts w:asciiTheme="majorHAnsi" w:hAnsiTheme="majorHAnsi" w:cs="Helvetica Neue"/>
          <w:color w:val="303539"/>
          <w:sz w:val="22"/>
          <w:lang w:val="en-US"/>
        </w:rPr>
        <w:t xml:space="preserve"> the installed meter has been tested and certified ‘safe to use’</w:t>
      </w:r>
      <w:r>
        <w:rPr>
          <w:rFonts w:asciiTheme="majorHAnsi" w:hAnsiTheme="majorHAnsi" w:cs="Helvetica Neue"/>
          <w:color w:val="303539"/>
          <w:sz w:val="22"/>
          <w:lang w:val="en-US"/>
        </w:rPr>
        <w:t xml:space="preserve"> and does not constitute a fire hazard </w:t>
      </w:r>
      <w:r w:rsidRPr="009C736F">
        <w:rPr>
          <w:rFonts w:asciiTheme="majorHAnsi" w:hAnsiTheme="majorHAnsi" w:cs="Helvetica Neue"/>
          <w:color w:val="303539"/>
          <w:sz w:val="22"/>
          <w:lang w:val="en-US"/>
        </w:rPr>
        <w:t>, as required by BC Safety Standards Act Section 21(4). This negligent action raises doubt that such installations</w:t>
      </w:r>
      <w:r>
        <w:rPr>
          <w:rFonts w:asciiTheme="majorHAnsi" w:hAnsiTheme="majorHAnsi" w:cs="Helvetica Neue"/>
          <w:color w:val="303539"/>
          <w:sz w:val="22"/>
          <w:lang w:val="en-US"/>
        </w:rPr>
        <w:t xml:space="preserve"> are legal.</w:t>
      </w:r>
    </w:p>
    <w:p w:rsidR="00F05ADA" w:rsidRDefault="00F05ADA" w:rsidP="007A1AED">
      <w:pPr>
        <w:widowControl w:val="0"/>
        <w:autoSpaceDE w:val="0"/>
        <w:autoSpaceDN w:val="0"/>
        <w:adjustRightInd w:val="0"/>
        <w:rPr>
          <w:rFonts w:asciiTheme="majorHAnsi" w:hAnsiTheme="majorHAnsi" w:cs="Helvetica Neue"/>
          <w:color w:val="303539"/>
          <w:sz w:val="22"/>
          <w:lang w:val="en-US"/>
        </w:rPr>
      </w:pPr>
    </w:p>
    <w:p w:rsidR="00F05ADA" w:rsidRPr="009C736F" w:rsidRDefault="00F05ADA" w:rsidP="007A1AED">
      <w:pPr>
        <w:widowControl w:val="0"/>
        <w:autoSpaceDE w:val="0"/>
        <w:autoSpaceDN w:val="0"/>
        <w:adjustRightInd w:val="0"/>
        <w:rPr>
          <w:rFonts w:asciiTheme="majorHAnsi" w:hAnsiTheme="majorHAnsi" w:cs="Helvetica Neue"/>
          <w:color w:val="303539"/>
          <w:sz w:val="22"/>
          <w:lang w:val="en-US"/>
        </w:rPr>
      </w:pPr>
      <w:r>
        <w:rPr>
          <w:rFonts w:asciiTheme="majorHAnsi" w:hAnsiTheme="majorHAnsi" w:cs="Helvetica Neue"/>
          <w:color w:val="303539"/>
          <w:sz w:val="22"/>
          <w:lang w:val="en-US"/>
        </w:rPr>
        <w:t xml:space="preserve">I also find it incomprehensible that the BC Utility Commission has been forbidden to ensure that devices used to provide electricity are safe, or to take action when a </w:t>
      </w:r>
      <w:proofErr w:type="gramStart"/>
      <w:r>
        <w:rPr>
          <w:rFonts w:asciiTheme="majorHAnsi" w:hAnsiTheme="majorHAnsi" w:cs="Helvetica Neue"/>
          <w:color w:val="303539"/>
          <w:sz w:val="22"/>
          <w:lang w:val="en-US"/>
        </w:rPr>
        <w:t>device</w:t>
      </w:r>
      <w:r w:rsidR="00C96FDC">
        <w:rPr>
          <w:rFonts w:asciiTheme="majorHAnsi" w:hAnsiTheme="majorHAnsi" w:cs="Helvetica Neue"/>
          <w:color w:val="303539"/>
          <w:sz w:val="22"/>
          <w:lang w:val="en-US"/>
        </w:rPr>
        <w:t xml:space="preserve"> </w:t>
      </w:r>
      <w:r>
        <w:rPr>
          <w:rFonts w:asciiTheme="majorHAnsi" w:hAnsiTheme="majorHAnsi" w:cs="Helvetica Neue"/>
          <w:color w:val="303539"/>
          <w:sz w:val="22"/>
          <w:lang w:val="en-US"/>
        </w:rPr>
        <w:t xml:space="preserve"> proves</w:t>
      </w:r>
      <w:proofErr w:type="gramEnd"/>
      <w:r>
        <w:rPr>
          <w:rFonts w:asciiTheme="majorHAnsi" w:hAnsiTheme="majorHAnsi" w:cs="Helvetica Neue"/>
          <w:color w:val="303539"/>
          <w:sz w:val="22"/>
          <w:lang w:val="en-US"/>
        </w:rPr>
        <w:t xml:space="preserve">  to be dangerous.. The government, by so directing, is</w:t>
      </w:r>
      <w:r w:rsidR="00C96FDC">
        <w:rPr>
          <w:rFonts w:asciiTheme="majorHAnsi" w:hAnsiTheme="majorHAnsi" w:cs="Helvetica Neue"/>
          <w:color w:val="303539"/>
          <w:sz w:val="22"/>
          <w:lang w:val="en-US"/>
        </w:rPr>
        <w:t xml:space="preserve"> negating the authority </w:t>
      </w:r>
      <w:proofErr w:type="gramStart"/>
      <w:r w:rsidR="00C96FDC">
        <w:rPr>
          <w:rFonts w:asciiTheme="majorHAnsi" w:hAnsiTheme="majorHAnsi" w:cs="Helvetica Neue"/>
          <w:color w:val="303539"/>
          <w:sz w:val="22"/>
          <w:lang w:val="en-US"/>
        </w:rPr>
        <w:t xml:space="preserve">given </w:t>
      </w:r>
      <w:r>
        <w:rPr>
          <w:rFonts w:asciiTheme="majorHAnsi" w:hAnsiTheme="majorHAnsi" w:cs="Helvetica Neue"/>
          <w:color w:val="303539"/>
          <w:sz w:val="22"/>
          <w:lang w:val="en-US"/>
        </w:rPr>
        <w:t xml:space="preserve"> the</w:t>
      </w:r>
      <w:proofErr w:type="gramEnd"/>
      <w:r>
        <w:rPr>
          <w:rFonts w:asciiTheme="majorHAnsi" w:hAnsiTheme="majorHAnsi" w:cs="Helvetica Neue"/>
          <w:color w:val="303539"/>
          <w:sz w:val="22"/>
          <w:lang w:val="en-US"/>
        </w:rPr>
        <w:t xml:space="preserve"> BCUC under the BC Utilities Commission Act.</w:t>
      </w:r>
    </w:p>
    <w:p w:rsidR="007A1AED" w:rsidRPr="009C736F" w:rsidRDefault="007A1AED" w:rsidP="007A1AED">
      <w:pPr>
        <w:widowControl w:val="0"/>
        <w:autoSpaceDE w:val="0"/>
        <w:autoSpaceDN w:val="0"/>
        <w:adjustRightInd w:val="0"/>
        <w:rPr>
          <w:rFonts w:asciiTheme="majorHAnsi" w:hAnsiTheme="majorHAnsi" w:cs="Times"/>
          <w:sz w:val="22"/>
        </w:rPr>
      </w:pPr>
    </w:p>
    <w:p w:rsidR="007A1AED" w:rsidRPr="009C736F" w:rsidRDefault="007A1AED" w:rsidP="007A1AED">
      <w:pPr>
        <w:widowControl w:val="0"/>
        <w:autoSpaceDE w:val="0"/>
        <w:autoSpaceDN w:val="0"/>
        <w:adjustRightInd w:val="0"/>
        <w:rPr>
          <w:rFonts w:asciiTheme="majorHAnsi" w:hAnsiTheme="majorHAnsi" w:cs="Times"/>
          <w:sz w:val="22"/>
          <w:lang w:val="en-US"/>
        </w:rPr>
      </w:pPr>
      <w:r w:rsidRPr="009C736F">
        <w:rPr>
          <w:rFonts w:asciiTheme="majorHAnsi" w:hAnsiTheme="majorHAnsi" w:cs="Times"/>
          <w:sz w:val="22"/>
          <w:lang w:val="en-US"/>
        </w:rPr>
        <w:t> To this end, I urgently req</w:t>
      </w:r>
      <w:r>
        <w:rPr>
          <w:rFonts w:asciiTheme="majorHAnsi" w:hAnsiTheme="majorHAnsi" w:cs="Times"/>
          <w:sz w:val="22"/>
          <w:lang w:val="en-US"/>
        </w:rPr>
        <w:t xml:space="preserve">uest you to </w:t>
      </w:r>
      <w:proofErr w:type="gramStart"/>
      <w:r>
        <w:rPr>
          <w:rFonts w:asciiTheme="majorHAnsi" w:hAnsiTheme="majorHAnsi" w:cs="Times"/>
          <w:sz w:val="22"/>
          <w:lang w:val="en-US"/>
        </w:rPr>
        <w:t xml:space="preserve">require </w:t>
      </w:r>
      <w:r w:rsidRPr="009C736F">
        <w:rPr>
          <w:rFonts w:asciiTheme="majorHAnsi" w:hAnsiTheme="majorHAnsi" w:cs="Times"/>
          <w:sz w:val="22"/>
          <w:lang w:val="en-US"/>
        </w:rPr>
        <w:t xml:space="preserve"> </w:t>
      </w:r>
      <w:proofErr w:type="spellStart"/>
      <w:r w:rsidRPr="009C736F">
        <w:rPr>
          <w:rFonts w:asciiTheme="majorHAnsi" w:hAnsiTheme="majorHAnsi" w:cs="Times"/>
          <w:sz w:val="22"/>
          <w:lang w:val="en-US"/>
        </w:rPr>
        <w:t>BCHydro</w:t>
      </w:r>
      <w:proofErr w:type="spellEnd"/>
      <w:proofErr w:type="gramEnd"/>
      <w:r w:rsidRPr="009C736F">
        <w:rPr>
          <w:rFonts w:asciiTheme="majorHAnsi" w:hAnsiTheme="majorHAnsi" w:cs="Times"/>
          <w:sz w:val="22"/>
          <w:lang w:val="en-US"/>
        </w:rPr>
        <w:t xml:space="preserve"> to immediately remove smart meters from all homes and businesses in British Columbia until the meters have been certified safe as required by BC law.</w:t>
      </w:r>
    </w:p>
    <w:p w:rsidR="007A1AED" w:rsidRPr="009C736F" w:rsidRDefault="007A1AED" w:rsidP="007A1AED">
      <w:pPr>
        <w:widowControl w:val="0"/>
        <w:autoSpaceDE w:val="0"/>
        <w:autoSpaceDN w:val="0"/>
        <w:adjustRightInd w:val="0"/>
        <w:rPr>
          <w:rFonts w:asciiTheme="majorHAnsi" w:hAnsiTheme="majorHAnsi" w:cs="Times"/>
          <w:sz w:val="22"/>
          <w:lang w:val="en-US"/>
        </w:rPr>
      </w:pPr>
      <w:r w:rsidRPr="009C736F">
        <w:rPr>
          <w:rFonts w:asciiTheme="majorHAnsi" w:hAnsiTheme="majorHAnsi" w:cs="Times"/>
          <w:sz w:val="22"/>
          <w:lang w:val="en-US"/>
        </w:rPr>
        <w:t> </w:t>
      </w:r>
    </w:p>
    <w:p w:rsidR="007A1AED" w:rsidRPr="009C736F" w:rsidRDefault="007A1AED" w:rsidP="007A1AED">
      <w:pPr>
        <w:widowControl w:val="0"/>
        <w:autoSpaceDE w:val="0"/>
        <w:autoSpaceDN w:val="0"/>
        <w:adjustRightInd w:val="0"/>
        <w:rPr>
          <w:rFonts w:asciiTheme="majorHAnsi" w:hAnsiTheme="majorHAnsi" w:cs="Times"/>
          <w:sz w:val="22"/>
          <w:lang w:val="en-US"/>
        </w:rPr>
      </w:pPr>
      <w:r w:rsidRPr="009C736F">
        <w:rPr>
          <w:rFonts w:asciiTheme="majorHAnsi" w:hAnsiTheme="majorHAnsi" w:cs="Times"/>
          <w:sz w:val="22"/>
          <w:lang w:val="en-US"/>
        </w:rPr>
        <w:t>Please take action now for the future safety of all BC’s residents.</w:t>
      </w:r>
    </w:p>
    <w:p w:rsidR="007A1AED" w:rsidRPr="009C736F" w:rsidRDefault="007A1AED" w:rsidP="007A1AED">
      <w:pPr>
        <w:widowControl w:val="0"/>
        <w:autoSpaceDE w:val="0"/>
        <w:autoSpaceDN w:val="0"/>
        <w:adjustRightInd w:val="0"/>
        <w:rPr>
          <w:rFonts w:asciiTheme="majorHAnsi" w:hAnsiTheme="majorHAnsi" w:cs="Times"/>
          <w:sz w:val="22"/>
          <w:lang w:val="en-US"/>
        </w:rPr>
      </w:pPr>
      <w:r w:rsidRPr="009C736F">
        <w:rPr>
          <w:rFonts w:asciiTheme="majorHAnsi" w:hAnsiTheme="majorHAnsi" w:cs="Times"/>
          <w:sz w:val="22"/>
          <w:lang w:val="en-US"/>
        </w:rPr>
        <w:t> </w:t>
      </w:r>
    </w:p>
    <w:p w:rsidR="007A1AED" w:rsidRPr="009C736F" w:rsidRDefault="007A1AED" w:rsidP="007A1AED">
      <w:pPr>
        <w:widowControl w:val="0"/>
        <w:autoSpaceDE w:val="0"/>
        <w:autoSpaceDN w:val="0"/>
        <w:adjustRightInd w:val="0"/>
        <w:rPr>
          <w:rFonts w:asciiTheme="majorHAnsi" w:hAnsiTheme="majorHAnsi" w:cs="Times"/>
          <w:sz w:val="22"/>
          <w:lang w:val="en-US"/>
        </w:rPr>
      </w:pPr>
      <w:r w:rsidRPr="009C736F">
        <w:rPr>
          <w:rFonts w:asciiTheme="majorHAnsi" w:hAnsiTheme="majorHAnsi" w:cs="Times"/>
          <w:sz w:val="22"/>
          <w:lang w:val="en-US"/>
        </w:rPr>
        <w:t>Sincerely,</w:t>
      </w:r>
    </w:p>
    <w:p w:rsidR="007A1AED" w:rsidRPr="009C736F" w:rsidRDefault="007A1AED" w:rsidP="007A1AED">
      <w:pPr>
        <w:widowControl w:val="0"/>
        <w:autoSpaceDE w:val="0"/>
        <w:autoSpaceDN w:val="0"/>
        <w:adjustRightInd w:val="0"/>
        <w:rPr>
          <w:rFonts w:asciiTheme="majorHAnsi" w:hAnsiTheme="majorHAnsi" w:cs="Times"/>
          <w:sz w:val="22"/>
          <w:lang w:val="en-US"/>
        </w:rPr>
      </w:pPr>
      <w:r w:rsidRPr="009C736F">
        <w:rPr>
          <w:rFonts w:asciiTheme="majorHAnsi" w:hAnsiTheme="majorHAnsi" w:cs="Times"/>
          <w:sz w:val="22"/>
          <w:lang w:val="en-US"/>
        </w:rPr>
        <w:t> </w:t>
      </w:r>
    </w:p>
    <w:p w:rsidR="008933DC" w:rsidRDefault="008933DC"/>
    <w:p w:rsidR="009C4A05" w:rsidRDefault="009C4A05"/>
    <w:p w:rsidR="009C4A05" w:rsidRDefault="009C4A05"/>
    <w:p w:rsidR="009C4A05" w:rsidRDefault="009C4A05"/>
    <w:p w:rsidR="009C4A05" w:rsidRDefault="009C4A05"/>
    <w:p w:rsidR="009C4A05" w:rsidRPr="00DE5A5C" w:rsidRDefault="009C4A05" w:rsidP="009C4A05">
      <w:pPr>
        <w:widowControl w:val="0"/>
        <w:autoSpaceDE w:val="0"/>
        <w:autoSpaceDN w:val="0"/>
        <w:adjustRightInd w:val="0"/>
        <w:rPr>
          <w:rFonts w:asciiTheme="majorHAnsi" w:hAnsiTheme="majorHAnsi" w:cs="Times"/>
          <w:color w:val="FB0007"/>
          <w:lang w:val="en-US"/>
        </w:rPr>
      </w:pPr>
      <w:r w:rsidRPr="00DE5A5C">
        <w:rPr>
          <w:rFonts w:asciiTheme="majorHAnsi" w:hAnsiTheme="majorHAnsi" w:cs="Times"/>
          <w:color w:val="FB0007"/>
          <w:lang w:val="en-US"/>
        </w:rPr>
        <w:t xml:space="preserve">Send separate letters to </w:t>
      </w:r>
    </w:p>
    <w:p w:rsidR="009C4A05" w:rsidRPr="00DE5A5C" w:rsidRDefault="009C4A05" w:rsidP="009C4A05">
      <w:pPr>
        <w:widowControl w:val="0"/>
        <w:autoSpaceDE w:val="0"/>
        <w:autoSpaceDN w:val="0"/>
        <w:adjustRightInd w:val="0"/>
        <w:rPr>
          <w:rFonts w:asciiTheme="majorHAnsi" w:hAnsiTheme="majorHAnsi" w:cs="Times"/>
          <w:lang w:val="en-US"/>
        </w:rPr>
      </w:pPr>
    </w:p>
    <w:p w:rsidR="009C4A05" w:rsidRPr="00DE5A5C" w:rsidRDefault="009C4A05" w:rsidP="009C4A05">
      <w:pPr>
        <w:widowControl w:val="0"/>
        <w:autoSpaceDE w:val="0"/>
        <w:autoSpaceDN w:val="0"/>
        <w:adjustRightInd w:val="0"/>
        <w:rPr>
          <w:rFonts w:asciiTheme="majorHAnsi" w:hAnsiTheme="majorHAnsi" w:cs="Times"/>
          <w:lang w:val="en-US"/>
        </w:rPr>
      </w:pPr>
      <w:r w:rsidRPr="00DE5A5C">
        <w:rPr>
          <w:rFonts w:asciiTheme="majorHAnsi" w:hAnsiTheme="majorHAnsi" w:cs="Times"/>
          <w:lang w:val="en-US"/>
        </w:rPr>
        <w:t>Hon. Christy Clarke, Premier</w:t>
      </w:r>
    </w:p>
    <w:p w:rsidR="009C4A05" w:rsidRPr="00DE5A5C" w:rsidRDefault="009C4A05" w:rsidP="009C4A05">
      <w:pPr>
        <w:widowControl w:val="0"/>
        <w:autoSpaceDE w:val="0"/>
        <w:autoSpaceDN w:val="0"/>
        <w:adjustRightInd w:val="0"/>
        <w:rPr>
          <w:rFonts w:asciiTheme="majorHAnsi" w:hAnsiTheme="majorHAnsi"/>
        </w:rPr>
      </w:pPr>
      <w:r w:rsidRPr="00DE5A5C">
        <w:rPr>
          <w:rFonts w:asciiTheme="majorHAnsi" w:hAnsiTheme="majorHAnsi"/>
        </w:rPr>
        <w:t>West Annex</w:t>
      </w:r>
      <w:r w:rsidRPr="00DE5A5C">
        <w:rPr>
          <w:rFonts w:asciiTheme="majorHAnsi" w:hAnsiTheme="majorHAnsi"/>
        </w:rPr>
        <w:br/>
        <w:t>Parliament Buildings</w:t>
      </w:r>
      <w:r w:rsidRPr="00DE5A5C">
        <w:rPr>
          <w:rFonts w:asciiTheme="majorHAnsi" w:hAnsiTheme="majorHAnsi"/>
        </w:rPr>
        <w:br/>
        <w:t>Victoria, BC</w:t>
      </w:r>
      <w:r w:rsidRPr="00DE5A5C">
        <w:rPr>
          <w:rFonts w:asciiTheme="majorHAnsi" w:hAnsiTheme="majorHAnsi"/>
        </w:rPr>
        <w:br/>
        <w:t>V8V 1X4</w:t>
      </w:r>
    </w:p>
    <w:p w:rsidR="009C4A05" w:rsidRPr="00DE5A5C" w:rsidRDefault="009C4A05" w:rsidP="009C4A05">
      <w:pPr>
        <w:widowControl w:val="0"/>
        <w:autoSpaceDE w:val="0"/>
        <w:autoSpaceDN w:val="0"/>
        <w:adjustRightInd w:val="0"/>
        <w:rPr>
          <w:rFonts w:asciiTheme="majorHAnsi" w:hAnsiTheme="majorHAnsi" w:cs="Times"/>
          <w:color w:val="FB0007"/>
          <w:lang w:val="en-US"/>
        </w:rPr>
      </w:pPr>
      <w:r w:rsidRPr="00DE5A5C">
        <w:rPr>
          <w:rFonts w:asciiTheme="majorHAnsi" w:hAnsiTheme="majorHAnsi"/>
          <w:b/>
          <w:bCs/>
          <w:i/>
          <w:iCs/>
        </w:rPr>
        <w:t xml:space="preserve">E-mail: </w:t>
      </w:r>
      <w:hyperlink r:id="rId4" w:tooltip="Send an e-mail" w:history="1">
        <w:r w:rsidRPr="00DE5A5C">
          <w:rPr>
            <w:rStyle w:val="Hyperlink"/>
            <w:rFonts w:asciiTheme="majorHAnsi" w:hAnsiTheme="majorHAnsi"/>
          </w:rPr>
          <w:t>premier@gov.bc.ca</w:t>
        </w:r>
      </w:hyperlink>
    </w:p>
    <w:p w:rsidR="009C4A05" w:rsidRPr="00DE5A5C" w:rsidRDefault="009C4A05" w:rsidP="009C4A05">
      <w:pPr>
        <w:widowControl w:val="0"/>
        <w:autoSpaceDE w:val="0"/>
        <w:autoSpaceDN w:val="0"/>
        <w:adjustRightInd w:val="0"/>
        <w:rPr>
          <w:rFonts w:asciiTheme="majorHAnsi" w:hAnsiTheme="majorHAnsi" w:cs="Times"/>
          <w:color w:val="FB0007"/>
          <w:lang w:val="en-US"/>
        </w:rPr>
      </w:pPr>
    </w:p>
    <w:p w:rsidR="009C4A05" w:rsidRPr="00DE5A5C" w:rsidRDefault="009C4A05" w:rsidP="009C4A05">
      <w:pPr>
        <w:widowControl w:val="0"/>
        <w:autoSpaceDE w:val="0"/>
        <w:autoSpaceDN w:val="0"/>
        <w:adjustRightInd w:val="0"/>
        <w:rPr>
          <w:rFonts w:asciiTheme="majorHAnsi" w:hAnsiTheme="majorHAnsi" w:cs="Times"/>
          <w:lang w:val="en-US"/>
        </w:rPr>
      </w:pPr>
      <w:r w:rsidRPr="00DE5A5C">
        <w:rPr>
          <w:rFonts w:asciiTheme="majorHAnsi" w:hAnsiTheme="majorHAnsi" w:cs="Times"/>
          <w:lang w:val="en-US"/>
        </w:rPr>
        <w:t>Hon. Terry Lake, Minister of Health</w:t>
      </w:r>
    </w:p>
    <w:p w:rsidR="009C4A05" w:rsidRPr="00DE5A5C" w:rsidRDefault="009C4A05" w:rsidP="009C4A05">
      <w:pPr>
        <w:widowControl w:val="0"/>
        <w:autoSpaceDE w:val="0"/>
        <w:autoSpaceDN w:val="0"/>
        <w:adjustRightInd w:val="0"/>
        <w:rPr>
          <w:rFonts w:asciiTheme="majorHAnsi" w:hAnsiTheme="majorHAnsi"/>
        </w:rPr>
      </w:pPr>
      <w:r w:rsidRPr="00DE5A5C">
        <w:rPr>
          <w:rFonts w:asciiTheme="majorHAnsi" w:hAnsiTheme="majorHAnsi"/>
        </w:rPr>
        <w:t>Ministry of Health</w:t>
      </w:r>
      <w:r w:rsidRPr="00DE5A5C">
        <w:rPr>
          <w:rFonts w:asciiTheme="majorHAnsi" w:hAnsiTheme="majorHAnsi"/>
        </w:rPr>
        <w:br/>
        <w:t xml:space="preserve">1515 </w:t>
      </w:r>
      <w:proofErr w:type="spellStart"/>
      <w:r w:rsidRPr="00DE5A5C">
        <w:rPr>
          <w:rFonts w:asciiTheme="majorHAnsi" w:hAnsiTheme="majorHAnsi"/>
        </w:rPr>
        <w:t>Blanshard</w:t>
      </w:r>
      <w:proofErr w:type="spellEnd"/>
      <w:r w:rsidRPr="00DE5A5C">
        <w:rPr>
          <w:rFonts w:asciiTheme="majorHAnsi" w:hAnsiTheme="majorHAnsi"/>
        </w:rPr>
        <w:t xml:space="preserve"> Street</w:t>
      </w:r>
      <w:r w:rsidRPr="00DE5A5C">
        <w:rPr>
          <w:rFonts w:asciiTheme="majorHAnsi" w:hAnsiTheme="majorHAnsi"/>
        </w:rPr>
        <w:br/>
        <w:t xml:space="preserve">Victoria, BC V8W 3C8    </w:t>
      </w:r>
    </w:p>
    <w:p w:rsidR="009C4A05" w:rsidRPr="00DE5A5C" w:rsidRDefault="0050441B" w:rsidP="009C4A05">
      <w:pPr>
        <w:widowControl w:val="0"/>
        <w:autoSpaceDE w:val="0"/>
        <w:autoSpaceDN w:val="0"/>
        <w:adjustRightInd w:val="0"/>
        <w:rPr>
          <w:rFonts w:asciiTheme="majorHAnsi" w:hAnsiTheme="majorHAnsi"/>
        </w:rPr>
      </w:pPr>
      <w:hyperlink r:id="rId5" w:history="1">
        <w:r w:rsidR="009C4A05" w:rsidRPr="00DE5A5C">
          <w:rPr>
            <w:rStyle w:val="Hyperlink"/>
            <w:rFonts w:asciiTheme="majorHAnsi" w:hAnsiTheme="majorHAnsi"/>
          </w:rPr>
          <w:t>hlth.health@gov.bc.ca</w:t>
        </w:r>
      </w:hyperlink>
      <w:r w:rsidR="009C4A05" w:rsidRPr="00DE5A5C">
        <w:rPr>
          <w:rFonts w:asciiTheme="majorHAnsi" w:hAnsiTheme="majorHAnsi"/>
        </w:rPr>
        <w:t xml:space="preserve">    and   </w:t>
      </w:r>
      <w:hyperlink r:id="rId6" w:history="1">
        <w:r w:rsidR="009C4A05" w:rsidRPr="00DE5A5C">
          <w:rPr>
            <w:rStyle w:val="Hyperlink"/>
            <w:rFonts w:asciiTheme="majorHAnsi" w:hAnsiTheme="majorHAnsi"/>
          </w:rPr>
          <w:t>terry.lake.mla@leg.bc.ca</w:t>
        </w:r>
      </w:hyperlink>
    </w:p>
    <w:p w:rsidR="009C4A05" w:rsidRPr="00DE5A5C" w:rsidRDefault="009C4A05" w:rsidP="009C4A05">
      <w:pPr>
        <w:widowControl w:val="0"/>
        <w:autoSpaceDE w:val="0"/>
        <w:autoSpaceDN w:val="0"/>
        <w:adjustRightInd w:val="0"/>
        <w:rPr>
          <w:rFonts w:asciiTheme="majorHAnsi" w:hAnsiTheme="majorHAnsi" w:cs="Times"/>
          <w:color w:val="FB0007"/>
          <w:lang w:val="en-US"/>
        </w:rPr>
      </w:pPr>
    </w:p>
    <w:p w:rsidR="009C4A05" w:rsidRPr="00DE5A5C" w:rsidRDefault="009C4A05" w:rsidP="009C4A05">
      <w:pPr>
        <w:widowControl w:val="0"/>
        <w:autoSpaceDE w:val="0"/>
        <w:autoSpaceDN w:val="0"/>
        <w:adjustRightInd w:val="0"/>
        <w:rPr>
          <w:rFonts w:asciiTheme="majorHAnsi" w:hAnsiTheme="majorHAnsi" w:cs="Times"/>
          <w:lang w:val="en-US"/>
        </w:rPr>
      </w:pPr>
      <w:r w:rsidRPr="00DE5A5C">
        <w:rPr>
          <w:rFonts w:asciiTheme="majorHAnsi" w:hAnsiTheme="majorHAnsi" w:cs="Times"/>
          <w:lang w:val="en-US"/>
        </w:rPr>
        <w:t>Dr. Perry Kendall, Provincial Health Officer</w:t>
      </w:r>
    </w:p>
    <w:p w:rsidR="009C4A05" w:rsidRPr="00DE5A5C" w:rsidRDefault="009C4A05" w:rsidP="009C4A05">
      <w:pPr>
        <w:widowControl w:val="0"/>
        <w:autoSpaceDE w:val="0"/>
        <w:autoSpaceDN w:val="0"/>
        <w:adjustRightInd w:val="0"/>
        <w:rPr>
          <w:rFonts w:asciiTheme="majorHAnsi" w:hAnsiTheme="majorHAnsi"/>
        </w:rPr>
      </w:pPr>
      <w:r w:rsidRPr="00DE5A5C">
        <w:rPr>
          <w:rFonts w:asciiTheme="majorHAnsi" w:hAnsiTheme="majorHAnsi"/>
        </w:rPr>
        <w:t>Office of the Provincial Health Officer</w:t>
      </w:r>
      <w:r w:rsidRPr="00DE5A5C">
        <w:rPr>
          <w:rFonts w:asciiTheme="majorHAnsi" w:hAnsiTheme="majorHAnsi"/>
        </w:rPr>
        <w:br/>
        <w:t>Ministry of Health</w:t>
      </w:r>
      <w:r w:rsidRPr="00DE5A5C">
        <w:rPr>
          <w:rFonts w:asciiTheme="majorHAnsi" w:hAnsiTheme="majorHAnsi"/>
        </w:rPr>
        <w:br/>
        <w:t>PO Box 9648, STN PROV GOVT</w:t>
      </w:r>
      <w:r w:rsidRPr="00DE5A5C">
        <w:rPr>
          <w:rFonts w:asciiTheme="majorHAnsi" w:hAnsiTheme="majorHAnsi"/>
        </w:rPr>
        <w:br/>
        <w:t xml:space="preserve">1515 </w:t>
      </w:r>
      <w:proofErr w:type="spellStart"/>
      <w:r w:rsidRPr="00DE5A5C">
        <w:rPr>
          <w:rFonts w:asciiTheme="majorHAnsi" w:hAnsiTheme="majorHAnsi"/>
        </w:rPr>
        <w:t>Blanshard</w:t>
      </w:r>
      <w:proofErr w:type="spellEnd"/>
      <w:r w:rsidRPr="00DE5A5C">
        <w:rPr>
          <w:rFonts w:asciiTheme="majorHAnsi" w:hAnsiTheme="majorHAnsi"/>
        </w:rPr>
        <w:t xml:space="preserve"> St.,</w:t>
      </w:r>
      <w:r w:rsidRPr="00DE5A5C">
        <w:rPr>
          <w:rFonts w:asciiTheme="majorHAnsi" w:hAnsiTheme="majorHAnsi"/>
        </w:rPr>
        <w:br/>
        <w:t xml:space="preserve">Victoria BC  V8W 9P4  </w:t>
      </w:r>
    </w:p>
    <w:p w:rsidR="009C4A05" w:rsidRDefault="0050441B" w:rsidP="009C4A05">
      <w:pPr>
        <w:widowControl w:val="0"/>
        <w:autoSpaceDE w:val="0"/>
        <w:autoSpaceDN w:val="0"/>
        <w:adjustRightInd w:val="0"/>
        <w:rPr>
          <w:rFonts w:asciiTheme="majorHAnsi" w:hAnsiTheme="majorHAnsi"/>
          <w:color w:val="5B9BD5" w:themeColor="accent1"/>
          <w:u w:val="single"/>
        </w:rPr>
      </w:pPr>
      <w:hyperlink r:id="rId7" w:history="1">
        <w:r w:rsidR="009C4A05" w:rsidRPr="00663BE4">
          <w:rPr>
            <w:rStyle w:val="Hyperlink"/>
            <w:rFonts w:asciiTheme="majorHAnsi" w:hAnsiTheme="majorHAnsi"/>
          </w:rPr>
          <w:t>perry.kendall@gov.bc.ca</w:t>
        </w:r>
      </w:hyperlink>
    </w:p>
    <w:p w:rsidR="009C4A05" w:rsidRDefault="009C4A05" w:rsidP="009C4A05">
      <w:pPr>
        <w:widowControl w:val="0"/>
        <w:autoSpaceDE w:val="0"/>
        <w:autoSpaceDN w:val="0"/>
        <w:adjustRightInd w:val="0"/>
        <w:rPr>
          <w:rFonts w:asciiTheme="majorHAnsi" w:hAnsiTheme="majorHAnsi"/>
          <w:color w:val="5B9BD5" w:themeColor="accent1"/>
          <w:u w:val="single"/>
        </w:rPr>
      </w:pPr>
    </w:p>
    <w:p w:rsidR="009C4A05" w:rsidRDefault="009C4A05" w:rsidP="009C4A05">
      <w:pPr>
        <w:widowControl w:val="0"/>
        <w:autoSpaceDE w:val="0"/>
        <w:autoSpaceDN w:val="0"/>
        <w:adjustRightInd w:val="0"/>
      </w:pPr>
      <w:r>
        <w:t>Len Kelsey, Chair and CEO</w:t>
      </w:r>
    </w:p>
    <w:p w:rsidR="009C4A05" w:rsidRDefault="009C4A05" w:rsidP="009C4A05">
      <w:pPr>
        <w:widowControl w:val="0"/>
        <w:autoSpaceDE w:val="0"/>
        <w:autoSpaceDN w:val="0"/>
        <w:adjustRightInd w:val="0"/>
      </w:pPr>
      <w:r>
        <w:t>B.C. Utilities Commission</w:t>
      </w:r>
      <w:r>
        <w:br/>
        <w:t>Box 250, 900 Howe Street</w:t>
      </w:r>
      <w:r>
        <w:br/>
        <w:t>Sixth Floor</w:t>
      </w:r>
      <w:r>
        <w:br/>
        <w:t>Vancouver, B.C</w:t>
      </w:r>
      <w:proofErr w:type="gramStart"/>
      <w:r>
        <w:t>.</w:t>
      </w:r>
      <w:proofErr w:type="gramEnd"/>
      <w:r>
        <w:br/>
        <w:t>V6Z 2N3</w:t>
      </w:r>
    </w:p>
    <w:tbl>
      <w:tblPr>
        <w:tblW w:w="5655" w:type="dxa"/>
        <w:tblCellSpacing w:w="15" w:type="dxa"/>
        <w:tblCellMar>
          <w:top w:w="15" w:type="dxa"/>
          <w:left w:w="15" w:type="dxa"/>
          <w:bottom w:w="15" w:type="dxa"/>
          <w:right w:w="15" w:type="dxa"/>
        </w:tblCellMar>
        <w:tblLook w:val="04A0" w:firstRow="1" w:lastRow="0" w:firstColumn="1" w:lastColumn="0" w:noHBand="0" w:noVBand="1"/>
      </w:tblPr>
      <w:tblGrid>
        <w:gridCol w:w="97"/>
        <w:gridCol w:w="5558"/>
      </w:tblGrid>
      <w:tr w:rsidR="009C4A05" w:rsidRPr="0076628A" w:rsidTr="00A1120C">
        <w:trPr>
          <w:trHeight w:val="435"/>
          <w:tblCellSpacing w:w="15" w:type="dxa"/>
        </w:trPr>
        <w:tc>
          <w:tcPr>
            <w:tcW w:w="0" w:type="auto"/>
            <w:vAlign w:val="center"/>
            <w:hideMark/>
          </w:tcPr>
          <w:p w:rsidR="009C4A05" w:rsidRPr="0076628A" w:rsidRDefault="009C4A05" w:rsidP="00A1120C">
            <w:pPr>
              <w:rPr>
                <w:rFonts w:ascii="Times New Roman" w:eastAsia="Times New Roman" w:hAnsi="Times New Roman" w:cs="Times New Roman"/>
                <w:lang w:eastAsia="en-CA"/>
              </w:rPr>
            </w:pPr>
          </w:p>
        </w:tc>
        <w:tc>
          <w:tcPr>
            <w:tcW w:w="0" w:type="auto"/>
            <w:vAlign w:val="center"/>
            <w:hideMark/>
          </w:tcPr>
          <w:p w:rsidR="009C4A05" w:rsidRDefault="0050441B" w:rsidP="00A1120C">
            <w:pPr>
              <w:ind w:right="-2373"/>
              <w:rPr>
                <w:rFonts w:ascii="Times New Roman" w:eastAsia="Times New Roman" w:hAnsi="Times New Roman" w:cs="Times New Roman"/>
                <w:lang w:eastAsia="en-CA"/>
              </w:rPr>
            </w:pPr>
            <w:hyperlink r:id="rId8" w:history="1">
              <w:r w:rsidR="009C4A05" w:rsidRPr="0076628A">
                <w:rPr>
                  <w:rFonts w:ascii="Times New Roman" w:eastAsia="Times New Roman" w:hAnsi="Times New Roman" w:cs="Times New Roman"/>
                  <w:color w:val="0000FF"/>
                  <w:u w:val="single"/>
                  <w:lang w:eastAsia="en-CA"/>
                </w:rPr>
                <w:t>Commission.Secretary@bcuc.com</w:t>
              </w:r>
            </w:hyperlink>
            <w:r w:rsidR="009C4A05">
              <w:rPr>
                <w:rFonts w:ascii="Times New Roman" w:eastAsia="Times New Roman" w:hAnsi="Times New Roman" w:cs="Times New Roman"/>
                <w:lang w:eastAsia="en-CA"/>
              </w:rPr>
              <w:t xml:space="preserve">  and </w:t>
            </w:r>
          </w:p>
          <w:p w:rsidR="009C4A05" w:rsidRPr="0076628A" w:rsidRDefault="0050441B" w:rsidP="00A1120C">
            <w:pPr>
              <w:ind w:right="-2373"/>
              <w:rPr>
                <w:rFonts w:ascii="Times New Roman" w:eastAsia="Times New Roman" w:hAnsi="Times New Roman" w:cs="Times New Roman"/>
                <w:lang w:eastAsia="en-CA"/>
              </w:rPr>
            </w:pPr>
            <w:hyperlink r:id="rId9" w:history="1">
              <w:r w:rsidR="009C4A05">
                <w:rPr>
                  <w:rStyle w:val="Hyperlink"/>
                </w:rPr>
                <w:t>Complaints@bcuc.com</w:t>
              </w:r>
            </w:hyperlink>
          </w:p>
        </w:tc>
      </w:tr>
    </w:tbl>
    <w:p w:rsidR="009C4A05" w:rsidRDefault="009C4A05"/>
    <w:p w:rsidR="009C4A05" w:rsidRDefault="009C4A05"/>
    <w:sectPr w:rsidR="009C4A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Helvetica Neue">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AED"/>
    <w:rsid w:val="007A1AED"/>
    <w:rsid w:val="008933DC"/>
    <w:rsid w:val="009C4A05"/>
    <w:rsid w:val="00C96FDC"/>
    <w:rsid w:val="00E56DFB"/>
    <w:rsid w:val="00F05A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2CD9E-C4D4-49B0-9A39-1E95BC695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E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A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ssion.secretary@bcuc.com" TargetMode="External"/><Relationship Id="rId3" Type="http://schemas.openxmlformats.org/officeDocument/2006/relationships/webSettings" Target="webSettings.xml"/><Relationship Id="rId7" Type="http://schemas.openxmlformats.org/officeDocument/2006/relationships/hyperlink" Target="mailto:perry.kendall@gov.bc.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rry.lake.mla@leg.bc.ca" TargetMode="External"/><Relationship Id="rId11" Type="http://schemas.openxmlformats.org/officeDocument/2006/relationships/theme" Target="theme/theme1.xml"/><Relationship Id="rId5" Type="http://schemas.openxmlformats.org/officeDocument/2006/relationships/hyperlink" Target="mailto:hlth.health@gov.bc.ca" TargetMode="External"/><Relationship Id="rId10" Type="http://schemas.openxmlformats.org/officeDocument/2006/relationships/fontTable" Target="fontTable.xml"/><Relationship Id="rId4" Type="http://schemas.openxmlformats.org/officeDocument/2006/relationships/hyperlink" Target="mailto:premier@gov.bc.ca" TargetMode="External"/><Relationship Id="rId9" Type="http://schemas.openxmlformats.org/officeDocument/2006/relationships/hyperlink" Target="mailto:Complaints@bcu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dc:creator>
  <cp:keywords/>
  <dc:description/>
  <cp:lastModifiedBy>Dennis</cp:lastModifiedBy>
  <cp:revision>2</cp:revision>
  <cp:lastPrinted>2015-06-07T03:06:00Z</cp:lastPrinted>
  <dcterms:created xsi:type="dcterms:W3CDTF">2015-06-07T02:37:00Z</dcterms:created>
  <dcterms:modified xsi:type="dcterms:W3CDTF">2015-06-07T03:06:00Z</dcterms:modified>
</cp:coreProperties>
</file>